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6331B" w14:textId="77777777" w:rsidR="00C96709" w:rsidRDefault="000A1A96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3133624F" w14:textId="42675BD2" w:rsidR="00C96709" w:rsidRDefault="000A1A96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Kiadja:</w:t>
      </w:r>
      <w:r>
        <w:rPr>
          <w:rFonts w:cs="Arial"/>
          <w:color w:val="808080"/>
          <w:szCs w:val="20"/>
          <w:lang w:eastAsia="hu-HU"/>
        </w:rPr>
        <w:t xml:space="preserve"> Budapesti Metropolitan Egyetem </w:t>
      </w:r>
      <w:r>
        <w:rPr>
          <w:rFonts w:cs="Arial"/>
          <w:color w:val="808080"/>
          <w:szCs w:val="20"/>
          <w:lang w:eastAsia="hu-HU"/>
        </w:rPr>
        <w:br/>
        <w:t xml:space="preserve">Budapest, </w:t>
      </w:r>
      <w:r w:rsidR="00416DBA">
        <w:rPr>
          <w:rFonts w:cs="Arial"/>
          <w:color w:val="808080"/>
          <w:szCs w:val="20"/>
          <w:lang w:eastAsia="hu-HU"/>
        </w:rPr>
        <w:t>2019-12-12</w:t>
      </w:r>
      <w:bookmarkStart w:id="0" w:name="_GoBack"/>
      <w:bookmarkEnd w:id="0"/>
    </w:p>
    <w:p w14:paraId="1B4F3FD3" w14:textId="77777777" w:rsidR="00C96709" w:rsidRDefault="00C96709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4A50544C" w14:textId="33C62E63" w:rsidR="00C96709" w:rsidRDefault="00E93735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>Új oktatási módszer</w:t>
      </w:r>
      <w:r w:rsidR="000A1A96">
        <w:rPr>
          <w:rFonts w:cs="Arial"/>
          <w:b/>
          <w:color w:val="F79646"/>
          <w:sz w:val="40"/>
          <w:szCs w:val="40"/>
          <w:lang w:eastAsia="hu-HU"/>
        </w:rPr>
        <w:t xml:space="preserve"> </w:t>
      </w:r>
      <w:r w:rsidR="004D3FCC">
        <w:rPr>
          <w:rFonts w:cs="Arial"/>
          <w:b/>
          <w:color w:val="F79646"/>
          <w:sz w:val="40"/>
          <w:szCs w:val="40"/>
          <w:lang w:eastAsia="hu-HU"/>
        </w:rPr>
        <w:t>a Budapesti Metropolitan Egyetemen</w:t>
      </w:r>
    </w:p>
    <w:p w14:paraId="06BECEDD" w14:textId="77777777" w:rsidR="00C96709" w:rsidRDefault="00C96709">
      <w:pPr>
        <w:spacing w:after="0" w:line="276" w:lineRule="auto"/>
        <w:jc w:val="center"/>
        <w:rPr>
          <w:rFonts w:cs="Arial"/>
          <w:color w:val="808080"/>
          <w:szCs w:val="20"/>
          <w:lang w:eastAsia="hu-HU"/>
        </w:rPr>
      </w:pPr>
    </w:p>
    <w:p w14:paraId="6112B34C" w14:textId="77777777" w:rsidR="00C96709" w:rsidRDefault="000A1A96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>
        <w:rPr>
          <w:rFonts w:cs="Arial"/>
          <w:b/>
          <w:bCs/>
          <w:color w:val="808080"/>
          <w:szCs w:val="20"/>
          <w:lang w:eastAsia="hu-HU"/>
        </w:rPr>
        <w:t xml:space="preserve">Hazánkban is gyakorlati oktatási módszerként jelent meg az üzleti gondolkodást igénylő </w:t>
      </w:r>
      <w:proofErr w:type="spellStart"/>
      <w:r>
        <w:rPr>
          <w:rFonts w:cs="Arial"/>
          <w:b/>
          <w:bCs/>
          <w:color w:val="808080"/>
          <w:szCs w:val="20"/>
          <w:lang w:eastAsia="hu-HU"/>
        </w:rPr>
        <w:t>hackathon</w:t>
      </w:r>
      <w:proofErr w:type="spellEnd"/>
      <w:r>
        <w:rPr>
          <w:rFonts w:cs="Arial"/>
          <w:b/>
          <w:bCs/>
          <w:color w:val="808080"/>
          <w:szCs w:val="20"/>
          <w:lang w:eastAsia="hu-HU"/>
        </w:rPr>
        <w:t xml:space="preserve">. Az eredetileg a </w:t>
      </w:r>
      <w:proofErr w:type="spellStart"/>
      <w:r>
        <w:rPr>
          <w:rFonts w:cs="Arial"/>
          <w:b/>
          <w:bCs/>
          <w:color w:val="808080"/>
          <w:szCs w:val="20"/>
          <w:lang w:eastAsia="hu-HU"/>
        </w:rPr>
        <w:t>startup</w:t>
      </w:r>
      <w:proofErr w:type="spellEnd"/>
      <w:r>
        <w:rPr>
          <w:rFonts w:cs="Arial"/>
          <w:b/>
          <w:bCs/>
          <w:color w:val="808080"/>
          <w:szCs w:val="20"/>
          <w:lang w:eastAsia="hu-HU"/>
        </w:rPr>
        <w:t xml:space="preserve">-szférában alkalmazott metódus nem csak kiegészíti az akadémiai tudást, de akár egy-egy saját vállalkozás ötletének alapját is jelentheti. A Budapesti Metropolitan Egyetem (METU) a Nestlével közösen szervezett </w:t>
      </w:r>
      <w:proofErr w:type="spellStart"/>
      <w:r>
        <w:rPr>
          <w:rFonts w:cs="Arial"/>
          <w:b/>
          <w:bCs/>
          <w:color w:val="808080"/>
          <w:szCs w:val="20"/>
          <w:lang w:eastAsia="hu-HU"/>
        </w:rPr>
        <w:t>hackathont</w:t>
      </w:r>
      <w:proofErr w:type="spellEnd"/>
      <w:r>
        <w:rPr>
          <w:rFonts w:cs="Arial"/>
          <w:b/>
          <w:bCs/>
          <w:color w:val="808080"/>
          <w:szCs w:val="20"/>
          <w:lang w:eastAsia="hu-HU"/>
        </w:rPr>
        <w:t>.</w:t>
      </w:r>
    </w:p>
    <w:p w14:paraId="25756199" w14:textId="77777777" w:rsidR="00C96709" w:rsidRDefault="00C96709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232DEF25" w14:textId="41D5AC67" w:rsidR="00C96709" w:rsidRDefault="000A1A96">
      <w:pPr>
        <w:spacing w:after="0" w:line="276" w:lineRule="auto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</w:t>
      </w:r>
      <w:proofErr w:type="spellStart"/>
      <w:r>
        <w:rPr>
          <w:rFonts w:cs="Arial"/>
          <w:color w:val="808080"/>
          <w:szCs w:val="20"/>
          <w:lang w:eastAsia="hu-HU"/>
        </w:rPr>
        <w:t>MetuNest</w:t>
      </w:r>
      <w:proofErr w:type="spellEnd"/>
      <w:r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>
        <w:rPr>
          <w:rFonts w:cs="Arial"/>
          <w:color w:val="808080"/>
          <w:szCs w:val="20"/>
          <w:lang w:eastAsia="hu-HU"/>
        </w:rPr>
        <w:t>Hackathon</w:t>
      </w:r>
      <w:proofErr w:type="spellEnd"/>
      <w:r>
        <w:rPr>
          <w:rFonts w:cs="Arial"/>
          <w:color w:val="808080"/>
          <w:szCs w:val="20"/>
          <w:lang w:eastAsia="hu-HU"/>
        </w:rPr>
        <w:t xml:space="preserve"> néven rendezett eseményt hatalmas érdeklődés kísérte: sokszoros volt a túljelentkezés. A résztvevő hat diákcsapat négy téma közül választhatott. Két téma általánosabb vállalati kihívásokat feszegetett: az első a fenntartható munkahelyet, a második pedig a jövő tehetségmenedzsmentjét. A másik két terület, ahol a diákok </w:t>
      </w:r>
      <w:r w:rsidR="004D3FCC">
        <w:rPr>
          <w:rFonts w:cs="Arial"/>
          <w:color w:val="808080"/>
          <w:szCs w:val="20"/>
          <w:lang w:eastAsia="hu-HU"/>
        </w:rPr>
        <w:t xml:space="preserve">ötleteit </w:t>
      </w:r>
      <w:r>
        <w:rPr>
          <w:rFonts w:cs="Arial"/>
          <w:color w:val="808080"/>
          <w:szCs w:val="20"/>
          <w:lang w:eastAsia="hu-HU"/>
        </w:rPr>
        <w:t xml:space="preserve">várták, a kávéfogyasztás jövője, illetve a 21. század reggelije volt. </w:t>
      </w:r>
    </w:p>
    <w:p w14:paraId="343C19A3" w14:textId="77777777" w:rsidR="00C96709" w:rsidRDefault="00C96709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0B048BA" w14:textId="18C84859" w:rsidR="00C96709" w:rsidRDefault="000A1A96">
      <w:pPr>
        <w:spacing w:after="0" w:line="276" w:lineRule="auto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hallgatók az </w:t>
      </w:r>
      <w:r w:rsidR="00E93735">
        <w:rPr>
          <w:rFonts w:cs="Arial"/>
          <w:color w:val="808080"/>
          <w:szCs w:val="20"/>
          <w:lang w:eastAsia="hu-HU"/>
        </w:rPr>
        <w:t>E</w:t>
      </w:r>
      <w:r>
        <w:rPr>
          <w:rFonts w:cs="Arial"/>
          <w:color w:val="808080"/>
          <w:szCs w:val="20"/>
          <w:lang w:eastAsia="hu-HU"/>
        </w:rPr>
        <w:t>gyetem és a Nestlé képviselőiből álló zsűri szerint nagyon értékes szakmai munkákat raktak össze, és a döntés is nagyon kiélezett volt: az első és utolsó helyezett között is alig pár pont volt a különbség. Az ötletek között volt</w:t>
      </w:r>
      <w:r w:rsidR="004D3FCC">
        <w:rPr>
          <w:rFonts w:cs="Arial"/>
          <w:color w:val="808080"/>
          <w:szCs w:val="20"/>
          <w:lang w:eastAsia="hu-HU"/>
        </w:rPr>
        <w:t>:</w:t>
      </w:r>
      <w:r>
        <w:rPr>
          <w:rFonts w:cs="Arial"/>
          <w:color w:val="808080"/>
          <w:szCs w:val="20"/>
          <w:lang w:eastAsia="hu-HU"/>
        </w:rPr>
        <w:t xml:space="preserve"> VR-alapon működő iroda, a reggelit és a közösségi irodát ötvöző szolgáltatás, hínár </w:t>
      </w:r>
      <w:proofErr w:type="gramStart"/>
      <w:r>
        <w:rPr>
          <w:rFonts w:cs="Arial"/>
          <w:color w:val="808080"/>
          <w:szCs w:val="20"/>
          <w:lang w:eastAsia="hu-HU"/>
        </w:rPr>
        <w:t>alapú</w:t>
      </w:r>
      <w:proofErr w:type="gramEnd"/>
      <w:r>
        <w:rPr>
          <w:rFonts w:cs="Arial"/>
          <w:color w:val="808080"/>
          <w:szCs w:val="20"/>
          <w:lang w:eastAsia="hu-HU"/>
        </w:rPr>
        <w:t xml:space="preserve"> környezetbarát csomagolás, környezettudatos instant kávé, illetve reggelizőautomata is. Az első </w:t>
      </w:r>
      <w:proofErr w:type="spellStart"/>
      <w:r>
        <w:rPr>
          <w:rFonts w:cs="Arial"/>
          <w:color w:val="808080"/>
          <w:szCs w:val="20"/>
          <w:lang w:eastAsia="hu-HU"/>
        </w:rPr>
        <w:t>MetuNest</w:t>
      </w:r>
      <w:proofErr w:type="spellEnd"/>
      <w:r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>
        <w:rPr>
          <w:rFonts w:cs="Arial"/>
          <w:color w:val="808080"/>
          <w:szCs w:val="20"/>
          <w:lang w:eastAsia="hu-HU"/>
        </w:rPr>
        <w:t>Hackathon</w:t>
      </w:r>
      <w:proofErr w:type="spellEnd"/>
      <w:r>
        <w:rPr>
          <w:rFonts w:cs="Arial"/>
          <w:color w:val="808080"/>
          <w:szCs w:val="20"/>
          <w:lang w:eastAsia="hu-HU"/>
        </w:rPr>
        <w:t xml:space="preserve"> győztese, az </w:t>
      </w:r>
      <w:proofErr w:type="spellStart"/>
      <w:r>
        <w:rPr>
          <w:rFonts w:cs="Arial"/>
          <w:color w:val="808080"/>
          <w:szCs w:val="20"/>
          <w:lang w:eastAsia="hu-HU"/>
        </w:rPr>
        <w:t>Altius</w:t>
      </w:r>
      <w:proofErr w:type="spellEnd"/>
      <w:r>
        <w:rPr>
          <w:rFonts w:cs="Arial"/>
          <w:color w:val="808080"/>
          <w:szCs w:val="20"/>
          <w:lang w:eastAsia="hu-HU"/>
        </w:rPr>
        <w:t xml:space="preserve"> elnevezésű, a vállalatoknak előfizetéses alapon működő</w:t>
      </w:r>
      <w:r w:rsidR="004D3FCC">
        <w:rPr>
          <w:rFonts w:cs="Arial"/>
          <w:color w:val="808080"/>
          <w:szCs w:val="20"/>
          <w:lang w:eastAsia="hu-HU"/>
        </w:rPr>
        <w:t>,</w:t>
      </w:r>
      <w:r>
        <w:rPr>
          <w:rFonts w:cs="Arial"/>
          <w:color w:val="808080"/>
          <w:szCs w:val="20"/>
          <w:lang w:eastAsia="hu-HU"/>
        </w:rPr>
        <w:t xml:space="preserve"> képesség alapú</w:t>
      </w:r>
      <w:r w:rsidR="004D3FCC">
        <w:rPr>
          <w:rFonts w:cs="Arial"/>
          <w:color w:val="808080"/>
          <w:szCs w:val="20"/>
          <w:lang w:eastAsia="hu-HU"/>
        </w:rPr>
        <w:t>,</w:t>
      </w:r>
      <w:r>
        <w:rPr>
          <w:rFonts w:cs="Arial"/>
          <w:color w:val="808080"/>
          <w:szCs w:val="20"/>
          <w:lang w:eastAsia="hu-HU"/>
        </w:rPr>
        <w:t xml:space="preserve"> toborzási platform lett - a zsűri aszerint döntött, hogy melyik projektbe fektetne be pénzt, ha akkor és ott kellene dönteni. </w:t>
      </w:r>
    </w:p>
    <w:p w14:paraId="05E2B821" w14:textId="77777777" w:rsidR="00C96709" w:rsidRDefault="00C9670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5BE7213" w14:textId="5C2E4099" w:rsidR="00C96709" w:rsidRDefault="00E93735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</w:t>
      </w:r>
      <w:proofErr w:type="spellStart"/>
      <w:r>
        <w:rPr>
          <w:rFonts w:cs="Arial"/>
          <w:color w:val="808080"/>
          <w:szCs w:val="20"/>
          <w:lang w:eastAsia="hu-HU"/>
        </w:rPr>
        <w:t>hackathon</w:t>
      </w:r>
      <w:proofErr w:type="spellEnd"/>
      <w:r>
        <w:rPr>
          <w:rFonts w:cs="Arial"/>
          <w:color w:val="808080"/>
          <w:szCs w:val="20"/>
          <w:lang w:eastAsia="hu-HU"/>
        </w:rPr>
        <w:t xml:space="preserve"> alkalmas</w:t>
      </w:r>
      <w:r w:rsidR="000A1A96">
        <w:rPr>
          <w:rFonts w:cs="Arial"/>
          <w:color w:val="808080"/>
          <w:szCs w:val="20"/>
          <w:lang w:eastAsia="hu-HU"/>
        </w:rPr>
        <w:t xml:space="preserve"> arra, hog</w:t>
      </w:r>
      <w:r>
        <w:rPr>
          <w:rFonts w:cs="Arial"/>
          <w:color w:val="808080"/>
          <w:szCs w:val="20"/>
          <w:lang w:eastAsia="hu-HU"/>
        </w:rPr>
        <w:t>y a felsőoktatásban kiegészítse</w:t>
      </w:r>
      <w:r w:rsidR="000A1A96">
        <w:rPr>
          <w:rFonts w:cs="Arial"/>
          <w:color w:val="808080"/>
          <w:szCs w:val="20"/>
          <w:lang w:eastAsia="hu-HU"/>
        </w:rPr>
        <w:t xml:space="preserve"> az akadémiai tudást. Az egyetemi képzések esetében nem véletlenül egyre erősebb hívószó a „</w:t>
      </w:r>
      <w:r w:rsidR="004D3FCC">
        <w:rPr>
          <w:rFonts w:cs="Arial"/>
          <w:color w:val="808080"/>
          <w:szCs w:val="20"/>
          <w:lang w:eastAsia="hu-HU"/>
        </w:rPr>
        <w:t>tapasztalati</w:t>
      </w:r>
      <w:r w:rsidR="000A1A96">
        <w:rPr>
          <w:rFonts w:cs="Arial"/>
          <w:color w:val="808080"/>
          <w:szCs w:val="20"/>
          <w:lang w:eastAsia="hu-HU"/>
        </w:rPr>
        <w:t xml:space="preserve">” kifejezés, az elmélet ugyanis önmagában nem elég a munkaerőpiacon. A vállalatokkal közös </w:t>
      </w:r>
      <w:proofErr w:type="spellStart"/>
      <w:r w:rsidR="000A1A96">
        <w:rPr>
          <w:rFonts w:cs="Arial"/>
          <w:color w:val="808080"/>
          <w:szCs w:val="20"/>
          <w:lang w:eastAsia="hu-HU"/>
        </w:rPr>
        <w:t>hackathonokon</w:t>
      </w:r>
      <w:proofErr w:type="spellEnd"/>
      <w:r w:rsidR="000A1A96">
        <w:rPr>
          <w:rFonts w:cs="Arial"/>
          <w:color w:val="808080"/>
          <w:szCs w:val="20"/>
          <w:lang w:eastAsia="hu-HU"/>
        </w:rPr>
        <w:t xml:space="preserve"> a diákok belekóstolhatnak a céges munkastílusba, hiszen a közös munkán keresztüli tanulás, a meghatározott szűk ütemterv szerinti feladatmegoldás</w:t>
      </w:r>
      <w:r w:rsidR="004D3FCC">
        <w:rPr>
          <w:rFonts w:cs="Arial"/>
          <w:color w:val="808080"/>
          <w:szCs w:val="20"/>
          <w:lang w:eastAsia="hu-HU"/>
        </w:rPr>
        <w:t>,</w:t>
      </w:r>
      <w:r w:rsidR="000A1A96">
        <w:rPr>
          <w:rFonts w:cs="Arial"/>
          <w:color w:val="808080"/>
          <w:szCs w:val="20"/>
          <w:lang w:eastAsia="hu-HU"/>
        </w:rPr>
        <w:t xml:space="preserve"> kritikus</w:t>
      </w:r>
      <w:r w:rsidR="004D3FCC">
        <w:rPr>
          <w:rFonts w:cs="Arial"/>
          <w:color w:val="808080"/>
          <w:szCs w:val="20"/>
          <w:lang w:eastAsia="hu-HU"/>
        </w:rPr>
        <w:t xml:space="preserve"> gondolkodás, olyan</w:t>
      </w:r>
      <w:r w:rsidR="000A1A96">
        <w:rPr>
          <w:rFonts w:cs="Arial"/>
          <w:color w:val="808080"/>
          <w:szCs w:val="20"/>
          <w:lang w:eastAsia="hu-HU"/>
        </w:rPr>
        <w:t xml:space="preserve"> képességek, amelyekre szükség van a folyamatosan változó </w:t>
      </w:r>
      <w:r w:rsidR="004D3FCC">
        <w:rPr>
          <w:rFonts w:cs="Arial"/>
          <w:color w:val="808080"/>
          <w:szCs w:val="20"/>
          <w:lang w:eastAsia="hu-HU"/>
        </w:rPr>
        <w:t xml:space="preserve">élet- és </w:t>
      </w:r>
      <w:r w:rsidR="000A1A96">
        <w:rPr>
          <w:rFonts w:cs="Arial"/>
          <w:color w:val="808080"/>
          <w:szCs w:val="20"/>
          <w:lang w:eastAsia="hu-HU"/>
        </w:rPr>
        <w:t xml:space="preserve">munkakörnyezetben. </w:t>
      </w:r>
    </w:p>
    <w:p w14:paraId="562B2F0E" w14:textId="77777777" w:rsidR="00C96709" w:rsidRDefault="00C9670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1B9191B" w14:textId="030A054A" w:rsidR="00C96709" w:rsidRDefault="000A1A96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>„</w:t>
      </w:r>
      <w:r w:rsidR="00E93735">
        <w:rPr>
          <w:rFonts w:cs="Arial"/>
          <w:color w:val="808080"/>
          <w:szCs w:val="20"/>
          <w:lang w:eastAsia="hu-HU"/>
        </w:rPr>
        <w:t xml:space="preserve">A hallgatók a </w:t>
      </w:r>
      <w:proofErr w:type="spellStart"/>
      <w:r w:rsidR="00E93735">
        <w:rPr>
          <w:rFonts w:cs="Arial"/>
          <w:color w:val="808080"/>
          <w:szCs w:val="20"/>
          <w:lang w:eastAsia="hu-HU"/>
        </w:rPr>
        <w:t>hackathon</w:t>
      </w:r>
      <w:proofErr w:type="spellEnd"/>
      <w:r w:rsidR="00E93735">
        <w:rPr>
          <w:rFonts w:cs="Arial"/>
          <w:color w:val="808080"/>
          <w:szCs w:val="20"/>
          <w:lang w:eastAsia="hu-HU"/>
        </w:rPr>
        <w:t xml:space="preserve"> során átélhetnek, kipróbálhatnak egy speciális munkaformát. Attól speciális, mert fókuszált figyelmet, gyors reakciót, a helyszínen kialakított együttműködési formát, toleranciát, innovatív gondolkodást, </w:t>
      </w:r>
      <w:proofErr w:type="spellStart"/>
      <w:r w:rsidR="00E93735">
        <w:rPr>
          <w:rFonts w:cs="Arial"/>
          <w:color w:val="808080"/>
          <w:szCs w:val="20"/>
          <w:lang w:eastAsia="hu-HU"/>
        </w:rPr>
        <w:t>bevonódást</w:t>
      </w:r>
      <w:proofErr w:type="spellEnd"/>
      <w:r w:rsidR="00E93735">
        <w:rPr>
          <w:rFonts w:cs="Arial"/>
          <w:color w:val="808080"/>
          <w:szCs w:val="20"/>
          <w:lang w:eastAsia="hu-HU"/>
        </w:rPr>
        <w:t xml:space="preserve"> és bátorságot igényel. Ez a program a METU újszerű képzési rendszerének – a </w:t>
      </w:r>
      <w:proofErr w:type="spellStart"/>
      <w:r w:rsidR="00E93735">
        <w:rPr>
          <w:rFonts w:cs="Arial"/>
          <w:color w:val="808080"/>
          <w:szCs w:val="20"/>
          <w:lang w:eastAsia="hu-HU"/>
        </w:rPr>
        <w:t>myBRAND-nek</w:t>
      </w:r>
      <w:proofErr w:type="spellEnd"/>
      <w:r w:rsidR="00E93735">
        <w:rPr>
          <w:rFonts w:cs="Arial"/>
          <w:color w:val="808080"/>
          <w:szCs w:val="20"/>
          <w:lang w:eastAsia="hu-HU"/>
        </w:rPr>
        <w:t xml:space="preserve"> – csak az egyik alkotóeleme. Folyamatosan keressük azokat a lehetőségeket, amelyek a hallgatóknak különleges, egyedi megéléseket adhatnak, ezzel biztosítva számukra a tapasztalati tanulás lehetőségét</w:t>
      </w:r>
      <w:r>
        <w:rPr>
          <w:rFonts w:cs="Arial"/>
          <w:color w:val="808080"/>
          <w:szCs w:val="20"/>
          <w:lang w:eastAsia="hu-HU"/>
        </w:rPr>
        <w:t xml:space="preserve"> – </w:t>
      </w:r>
      <w:r w:rsidRPr="00525F6E">
        <w:rPr>
          <w:rFonts w:cs="Arial"/>
          <w:color w:val="808080"/>
          <w:szCs w:val="20"/>
          <w:lang w:eastAsia="hu-HU"/>
        </w:rPr>
        <w:t>mondta</w:t>
      </w:r>
      <w:r w:rsidR="004D0DE4">
        <w:rPr>
          <w:rFonts w:cs="Arial"/>
          <w:color w:val="808080"/>
          <w:szCs w:val="20"/>
          <w:lang w:eastAsia="hu-HU"/>
        </w:rPr>
        <w:t xml:space="preserve"> </w:t>
      </w:r>
      <w:r w:rsidR="00525F6E" w:rsidRPr="00525F6E">
        <w:rPr>
          <w:rFonts w:cs="Arial"/>
          <w:color w:val="808080"/>
          <w:szCs w:val="20"/>
          <w:lang w:eastAsia="hu-HU"/>
        </w:rPr>
        <w:t>Major Szilvi</w:t>
      </w:r>
      <w:r w:rsidR="00E93735">
        <w:rPr>
          <w:rFonts w:cs="Arial"/>
          <w:color w:val="808080"/>
          <w:szCs w:val="20"/>
          <w:lang w:eastAsia="hu-HU"/>
        </w:rPr>
        <w:t>a, az egyetem Tréning Központjának</w:t>
      </w:r>
      <w:r w:rsidR="00525F6E" w:rsidRPr="00525F6E">
        <w:rPr>
          <w:rFonts w:cs="Arial"/>
          <w:color w:val="808080"/>
          <w:szCs w:val="20"/>
          <w:lang w:eastAsia="hu-HU"/>
        </w:rPr>
        <w:t xml:space="preserve"> és </w:t>
      </w:r>
      <w:proofErr w:type="spellStart"/>
      <w:r w:rsidR="00525F6E" w:rsidRPr="00525F6E">
        <w:rPr>
          <w:rFonts w:cs="Arial"/>
          <w:color w:val="808080"/>
          <w:szCs w:val="20"/>
          <w:lang w:eastAsia="hu-HU"/>
        </w:rPr>
        <w:t>myBRAND</w:t>
      </w:r>
      <w:proofErr w:type="spellEnd"/>
      <w:r w:rsidR="00525F6E" w:rsidRPr="00525F6E">
        <w:rPr>
          <w:rFonts w:cs="Arial"/>
          <w:color w:val="808080"/>
          <w:szCs w:val="20"/>
          <w:lang w:eastAsia="hu-HU"/>
        </w:rPr>
        <w:t xml:space="preserve"> irodájának</w:t>
      </w:r>
      <w:r w:rsidR="00525F6E">
        <w:rPr>
          <w:rFonts w:cs="Arial"/>
          <w:color w:val="808080"/>
          <w:szCs w:val="20"/>
          <w:lang w:eastAsia="hu-HU"/>
        </w:rPr>
        <w:t xml:space="preserve"> vezetője</w:t>
      </w:r>
      <w:r w:rsidRPr="00525F6E">
        <w:rPr>
          <w:rFonts w:cs="Arial"/>
          <w:color w:val="808080"/>
          <w:szCs w:val="20"/>
          <w:lang w:eastAsia="hu-HU"/>
        </w:rPr>
        <w:t>.</w:t>
      </w:r>
      <w:r>
        <w:rPr>
          <w:rFonts w:cs="Arial"/>
          <w:color w:val="808080"/>
          <w:szCs w:val="20"/>
          <w:lang w:eastAsia="hu-HU"/>
        </w:rPr>
        <w:t xml:space="preserve"> </w:t>
      </w:r>
    </w:p>
    <w:p w14:paraId="450505A9" w14:textId="77777777" w:rsidR="00C96709" w:rsidRDefault="00C9670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CB710F7" w14:textId="77777777" w:rsidR="00C96709" w:rsidRDefault="000A1A96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cégek számára is kedvező ez az együttműködés. Egyrészt a hallgatóktól friss, más szemléletű ötleteket kaphatnak a különböző piaci vagy szervezeti kihívások kezelésére, esetleg egy-egy ötlet bétatesztelésére. </w:t>
      </w:r>
      <w:r>
        <w:rPr>
          <w:rFonts w:cs="Arial"/>
          <w:color w:val="808080"/>
          <w:szCs w:val="20"/>
          <w:lang w:eastAsia="hu-HU"/>
        </w:rPr>
        <w:lastRenderedPageBreak/>
        <w:t>Ami talán még ennél is fontosabb, hogy hozzájárul a munkáltatói márkaépítéshez, és a cégek akár egy-egy rendezvényen jövőbeli munkatársaikat is megtalálhatják.</w:t>
      </w:r>
    </w:p>
    <w:p w14:paraId="4612B523" w14:textId="77777777" w:rsidR="00C96709" w:rsidRDefault="00C9670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6BBDEA6" w14:textId="77777777" w:rsidR="00C96709" w:rsidRDefault="000A1A96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„A Nestlénél hiszünk abban, hogy a jövő generációinak és munkaerőjének fejlesztése nem csak az oktatási intézmények feladata. A kollektív versenyképességhez elengedhetetlen, hogy a fiatalok már a munkaerőpiacra lépés előtt fel legyenek vértezve a gyorsan változó környezethez szükséges tudással és készségekkel – mondta </w:t>
      </w:r>
      <w:proofErr w:type="spellStart"/>
      <w:r>
        <w:rPr>
          <w:rFonts w:cs="Arial"/>
          <w:color w:val="808080"/>
          <w:szCs w:val="20"/>
          <w:lang w:eastAsia="hu-HU"/>
        </w:rPr>
        <w:t>Tarczali</w:t>
      </w:r>
      <w:proofErr w:type="spellEnd"/>
      <w:r>
        <w:rPr>
          <w:rFonts w:cs="Arial"/>
          <w:color w:val="808080"/>
          <w:szCs w:val="20"/>
          <w:lang w:eastAsia="hu-HU"/>
        </w:rPr>
        <w:t xml:space="preserve"> Patrícia, a Nestlé Hungária Kft. szervezetfejlesztési szakembere. – A METU a vizsgacentrikus rendszer helyett olyan alternatív képzést biztosít a hallgatói számára, amely valós tapasztalatot nyújt, így adta magát, hogy közösen létrehozzuk az első </w:t>
      </w:r>
      <w:proofErr w:type="spellStart"/>
      <w:r>
        <w:rPr>
          <w:rFonts w:cs="Arial"/>
          <w:color w:val="808080"/>
          <w:szCs w:val="20"/>
          <w:lang w:eastAsia="hu-HU"/>
        </w:rPr>
        <w:t>MetuNest</w:t>
      </w:r>
      <w:proofErr w:type="spellEnd"/>
      <w:r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>
        <w:rPr>
          <w:rFonts w:cs="Arial"/>
          <w:color w:val="808080"/>
          <w:szCs w:val="20"/>
          <w:lang w:eastAsia="hu-HU"/>
        </w:rPr>
        <w:t>Hackathont</w:t>
      </w:r>
      <w:proofErr w:type="spellEnd"/>
      <w:r>
        <w:rPr>
          <w:rFonts w:cs="Arial"/>
          <w:color w:val="808080"/>
          <w:szCs w:val="20"/>
          <w:lang w:eastAsia="hu-HU"/>
        </w:rPr>
        <w:t>. A Nestlé számára az ilyen együttműködés üzleti, utánpótlási és vezetőfejlesztési szempontból is kiváló lehetőség."</w:t>
      </w:r>
    </w:p>
    <w:p w14:paraId="00596578" w14:textId="77777777" w:rsidR="00C96709" w:rsidRDefault="00C9670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09653EF" w14:textId="09AAA7FB" w:rsidR="00C96709" w:rsidRDefault="000A1A96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 xml:space="preserve">Az együttműködésnek köszönhetően a hallgatók – amellett, hogy valós üzleti problémákon, tapasztalt Nestlé szakemberekkel dolgozhattak együtt – a nyereményük részeként </w:t>
      </w:r>
      <w:proofErr w:type="spellStart"/>
      <w:r>
        <w:rPr>
          <w:rFonts w:cs="Arial"/>
          <w:bCs/>
          <w:color w:val="808080"/>
          <w:szCs w:val="20"/>
          <w:lang w:eastAsia="hu-HU"/>
        </w:rPr>
        <w:t>workshadowing</w:t>
      </w:r>
      <w:proofErr w:type="spellEnd"/>
      <w:r>
        <w:rPr>
          <w:rFonts w:cs="Arial"/>
          <w:bCs/>
          <w:color w:val="808080"/>
          <w:szCs w:val="20"/>
          <w:lang w:eastAsia="hu-HU"/>
        </w:rPr>
        <w:t xml:space="preserve"> és gyárlátogatási lehetőségen keresztül betekinthetnek egy nagyvállalat működésébe is.</w:t>
      </w:r>
    </w:p>
    <w:p w14:paraId="72FAFBCE" w14:textId="219B13CF" w:rsidR="00B27730" w:rsidRDefault="00B27730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5553BD58" w14:textId="64BFAC26" w:rsidR="00B27730" w:rsidRDefault="00B27730">
      <w:pPr>
        <w:pStyle w:val="Szvegtrzs"/>
        <w:spacing w:after="0"/>
        <w:ind w:left="-567"/>
        <w:jc w:val="both"/>
      </w:pPr>
      <w:r>
        <w:rPr>
          <w:rFonts w:cs="Arial"/>
          <w:bCs/>
          <w:color w:val="808080"/>
          <w:szCs w:val="20"/>
          <w:lang w:eastAsia="hu-HU"/>
        </w:rPr>
        <w:t>Az eseményről készült videó</w:t>
      </w:r>
      <w:hyperlink r:id="rId7" w:history="1">
        <w:r w:rsidRPr="00B27730">
          <w:rPr>
            <w:rStyle w:val="Hiperhivatkozs"/>
            <w:rFonts w:cs="Arial"/>
            <w:b/>
            <w:bCs/>
            <w:szCs w:val="20"/>
            <w:lang w:eastAsia="hu-HU"/>
          </w:rPr>
          <w:t xml:space="preserve"> itt</w:t>
        </w:r>
      </w:hyperlink>
      <w:r>
        <w:rPr>
          <w:rFonts w:cs="Arial"/>
          <w:bCs/>
          <w:color w:val="808080"/>
          <w:szCs w:val="20"/>
          <w:lang w:eastAsia="hu-HU"/>
        </w:rPr>
        <w:t xml:space="preserve"> tekinthető meg.</w:t>
      </w:r>
    </w:p>
    <w:p w14:paraId="221EB92A" w14:textId="77777777" w:rsidR="00C96709" w:rsidRDefault="00C96709">
      <w:pPr>
        <w:spacing w:after="0" w:line="276" w:lineRule="auto"/>
        <w:ind w:left="-567"/>
        <w:jc w:val="both"/>
      </w:pPr>
    </w:p>
    <w:p w14:paraId="0FB25119" w14:textId="77777777" w:rsidR="00C96709" w:rsidRDefault="000A1A96">
      <w:pPr>
        <w:spacing w:after="0" w:line="276" w:lineRule="auto"/>
        <w:ind w:left="-567"/>
        <w:jc w:val="both"/>
        <w:rPr>
          <w:b/>
          <w:bCs/>
        </w:rPr>
      </w:pPr>
      <w:r>
        <w:rPr>
          <w:rFonts w:cs="Arial"/>
          <w:b/>
          <w:bCs/>
          <w:i/>
          <w:iCs/>
          <w:color w:val="808080"/>
          <w:szCs w:val="20"/>
          <w:lang w:eastAsia="hu-HU"/>
        </w:rPr>
        <w:t xml:space="preserve">Mi a </w:t>
      </w:r>
      <w:proofErr w:type="spellStart"/>
      <w:r>
        <w:rPr>
          <w:rFonts w:cs="Arial"/>
          <w:b/>
          <w:bCs/>
          <w:i/>
          <w:iCs/>
          <w:color w:val="808080"/>
          <w:szCs w:val="20"/>
          <w:lang w:eastAsia="hu-HU"/>
        </w:rPr>
        <w:t>hackathon</w:t>
      </w:r>
      <w:proofErr w:type="spellEnd"/>
      <w:r>
        <w:rPr>
          <w:rFonts w:cs="Arial"/>
          <w:b/>
          <w:bCs/>
          <w:i/>
          <w:iCs/>
          <w:color w:val="808080"/>
          <w:szCs w:val="20"/>
          <w:lang w:eastAsia="hu-HU"/>
        </w:rPr>
        <w:t>?</w:t>
      </w:r>
    </w:p>
    <w:p w14:paraId="46DDD3CB" w14:textId="77777777" w:rsidR="00C96709" w:rsidRDefault="00C9670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712F6ED" w14:textId="77777777" w:rsidR="00C96709" w:rsidRDefault="000A1A96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</w:t>
      </w:r>
      <w:proofErr w:type="spellStart"/>
      <w:r>
        <w:rPr>
          <w:rFonts w:cs="Arial"/>
          <w:color w:val="808080"/>
          <w:szCs w:val="20"/>
          <w:lang w:eastAsia="hu-HU"/>
        </w:rPr>
        <w:t>hack</w:t>
      </w:r>
      <w:proofErr w:type="spellEnd"/>
      <w:r>
        <w:rPr>
          <w:rFonts w:cs="Arial"/>
          <w:color w:val="808080"/>
          <w:szCs w:val="20"/>
          <w:lang w:eastAsia="hu-HU"/>
        </w:rPr>
        <w:t xml:space="preserve"> és a maraton szavak összevonásából született </w:t>
      </w:r>
      <w:proofErr w:type="spellStart"/>
      <w:r>
        <w:rPr>
          <w:rFonts w:cs="Arial"/>
          <w:color w:val="808080"/>
          <w:szCs w:val="20"/>
          <w:lang w:eastAsia="hu-HU"/>
        </w:rPr>
        <w:t>hackathon</w:t>
      </w:r>
      <w:proofErr w:type="spellEnd"/>
      <w:r>
        <w:rPr>
          <w:rFonts w:cs="Arial"/>
          <w:color w:val="808080"/>
          <w:szCs w:val="20"/>
          <w:lang w:eastAsia="hu-HU"/>
        </w:rPr>
        <w:t xml:space="preserve"> olyan 1-2 napos ötletverseny, amelyben a résztvevők egy megadott témakörben jutnak el egy üzleti kihívás megoldásáig. Eredetileg a szoftveriparban terjedt el a használata, és nem jelentett mást, mint azt, hogy fejlesztők egy csoportja néhány nap alatt intenzív munkával egy ötletből kiindulva létrehoz egy működő szoftvert, alkalmazást vagy hardvert, amely megoldást nyújt egy konkrét problémára. </w:t>
      </w:r>
    </w:p>
    <w:p w14:paraId="3D97B651" w14:textId="77777777" w:rsidR="00C96709" w:rsidRDefault="00C96709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03A2190" w14:textId="77777777" w:rsidR="00C96709" w:rsidRDefault="000A1A96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módszer hamar népszerű lett a 2000-es évek közepétől a cégeknél is, hiszen lehetővé tette az új ötletek gyors kidolgozását. Ezt követően elterjedt az informatikai iparon kívül is – párhuzamosan a </w:t>
      </w:r>
      <w:proofErr w:type="spellStart"/>
      <w:r>
        <w:rPr>
          <w:rFonts w:cs="Arial"/>
          <w:color w:val="808080"/>
          <w:szCs w:val="20"/>
          <w:lang w:eastAsia="hu-HU"/>
        </w:rPr>
        <w:t>startup</w:t>
      </w:r>
      <w:proofErr w:type="spellEnd"/>
      <w:r>
        <w:rPr>
          <w:rFonts w:cs="Arial"/>
          <w:color w:val="808080"/>
          <w:szCs w:val="20"/>
          <w:lang w:eastAsia="hu-HU"/>
        </w:rPr>
        <w:t xml:space="preserve">-szféra növekedésével és népszerűvé válásával –, és ma már minden szektorban használják a pénzügyi területtől a médián keresztül az egészségügyig, illetve gyakorlati oktatási eszközként megjelent a felsőoktatásban is. A vállalatok számára toborzási és értékelő rendszereket fejlesztő </w:t>
      </w:r>
      <w:proofErr w:type="spellStart"/>
      <w:r>
        <w:rPr>
          <w:rFonts w:cs="Arial"/>
          <w:color w:val="808080"/>
          <w:szCs w:val="20"/>
          <w:lang w:eastAsia="hu-HU"/>
        </w:rPr>
        <w:t>HackerEarth</w:t>
      </w:r>
      <w:proofErr w:type="spellEnd"/>
      <w:r>
        <w:rPr>
          <w:rFonts w:cs="Arial"/>
          <w:color w:val="808080"/>
          <w:szCs w:val="20"/>
          <w:lang w:eastAsia="hu-HU"/>
        </w:rPr>
        <w:t xml:space="preserve"> 2017-ig világszerte ezer </w:t>
      </w:r>
      <w:proofErr w:type="spellStart"/>
      <w:r>
        <w:rPr>
          <w:rFonts w:cs="Arial"/>
          <w:color w:val="808080"/>
          <w:szCs w:val="20"/>
          <w:lang w:eastAsia="hu-HU"/>
        </w:rPr>
        <w:t>hackathon</w:t>
      </w:r>
      <w:proofErr w:type="spellEnd"/>
      <w:r>
        <w:rPr>
          <w:rFonts w:cs="Arial"/>
          <w:color w:val="808080"/>
          <w:szCs w:val="20"/>
          <w:lang w:eastAsia="hu-HU"/>
        </w:rPr>
        <w:t xml:space="preserve"> adatait elemezte. A kutatás szerint a </w:t>
      </w:r>
      <w:proofErr w:type="spellStart"/>
      <w:r>
        <w:rPr>
          <w:rFonts w:cs="Arial"/>
          <w:color w:val="808080"/>
          <w:szCs w:val="20"/>
          <w:lang w:eastAsia="hu-HU"/>
        </w:rPr>
        <w:t>hackathonok</w:t>
      </w:r>
      <w:proofErr w:type="spellEnd"/>
      <w:r>
        <w:rPr>
          <w:rFonts w:cs="Arial"/>
          <w:color w:val="808080"/>
          <w:szCs w:val="20"/>
          <w:lang w:eastAsia="hu-HU"/>
        </w:rPr>
        <w:t xml:space="preserve"> legnagyobb részét (48,5 %-át) magánvállalatok szervezik, a második helyen a felsőoktatás állt, 30,3%-</w:t>
      </w:r>
      <w:proofErr w:type="spellStart"/>
      <w:r>
        <w:rPr>
          <w:rFonts w:cs="Arial"/>
          <w:color w:val="808080"/>
          <w:szCs w:val="20"/>
          <w:lang w:eastAsia="hu-HU"/>
        </w:rPr>
        <w:t>kal</w:t>
      </w:r>
      <w:proofErr w:type="spellEnd"/>
      <w:r>
        <w:rPr>
          <w:rFonts w:cs="Arial"/>
          <w:color w:val="808080"/>
          <w:szCs w:val="20"/>
          <w:lang w:eastAsia="hu-HU"/>
        </w:rPr>
        <w:t xml:space="preserve">, de az NGO-k (7,9%), sőt a kormányzat (2,6%) is használja ezt az eszközt.  </w:t>
      </w:r>
    </w:p>
    <w:p w14:paraId="51264683" w14:textId="77777777" w:rsidR="00C96709" w:rsidRDefault="00C96709">
      <w:pPr>
        <w:pStyle w:val="Szvegtrzs"/>
        <w:spacing w:after="0"/>
        <w:ind w:left="-567"/>
        <w:jc w:val="both"/>
        <w:rPr>
          <w:rFonts w:ascii="Helvetica" w:hAnsi="Helvetica" w:cs="Arial"/>
          <w:color w:val="000000"/>
          <w:sz w:val="16"/>
          <w:szCs w:val="20"/>
          <w:lang w:eastAsia="hu-HU"/>
        </w:rPr>
      </w:pPr>
    </w:p>
    <w:p w14:paraId="446BE815" w14:textId="77777777" w:rsidR="00C96709" w:rsidRDefault="00C96709">
      <w:pPr>
        <w:spacing w:after="0" w:line="276" w:lineRule="auto"/>
        <w:ind w:left="-567"/>
        <w:jc w:val="both"/>
        <w:rPr>
          <w:rFonts w:ascii="Helvetica" w:hAnsi="Helvetica"/>
          <w:color w:val="000000"/>
          <w:sz w:val="16"/>
        </w:rPr>
      </w:pPr>
    </w:p>
    <w:p w14:paraId="7AB34358" w14:textId="77777777" w:rsidR="00C96709" w:rsidRDefault="000A1A96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4A2B7F61" w14:textId="77777777" w:rsidR="00C96709" w:rsidRDefault="000A1A96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01C2822F" w14:textId="77777777" w:rsidR="00C96709" w:rsidRDefault="000A1A96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1E0905AA" w14:textId="77777777" w:rsidR="00C96709" w:rsidRDefault="00416DBA">
      <w:pPr>
        <w:spacing w:after="0" w:line="276" w:lineRule="auto"/>
        <w:ind w:left="-567"/>
      </w:pPr>
      <w:hyperlink r:id="rId8">
        <w:r w:rsidR="000A1A96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0A1A96">
        <w:rPr>
          <w:rFonts w:cs="Arial"/>
          <w:color w:val="808080"/>
          <w:szCs w:val="20"/>
          <w:lang w:eastAsia="hu-HU"/>
        </w:rPr>
        <w:t xml:space="preserve"> </w:t>
      </w:r>
    </w:p>
    <w:p w14:paraId="5B2B1443" w14:textId="77777777" w:rsidR="00C96709" w:rsidRDefault="00C96709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EB54674" w14:textId="77777777" w:rsidR="00C96709" w:rsidRDefault="000A1A96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2B5C8A23" w14:textId="77777777" w:rsidR="00C96709" w:rsidRDefault="000A1A96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 w14:paraId="182C2AD2" w14:textId="77777777" w:rsidR="00C96709" w:rsidRDefault="00C96709">
      <w:pPr>
        <w:spacing w:after="0" w:line="276" w:lineRule="auto"/>
        <w:ind w:left="-567"/>
        <w:jc w:val="both"/>
      </w:pPr>
    </w:p>
    <w:sectPr w:rsidR="00C967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22217" w14:textId="77777777" w:rsidR="000A1A96" w:rsidRDefault="000A1A96">
      <w:pPr>
        <w:spacing w:after="0"/>
      </w:pPr>
      <w:r>
        <w:separator/>
      </w:r>
    </w:p>
  </w:endnote>
  <w:endnote w:type="continuationSeparator" w:id="0">
    <w:p w14:paraId="4939DB2E" w14:textId="77777777" w:rsidR="000A1A96" w:rsidRDefault="000A1A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Regular">
    <w:charset w:val="01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C0AD4" w14:textId="77777777" w:rsidR="00C96709" w:rsidRDefault="00C9670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6160" w14:textId="77777777" w:rsidR="00C96709" w:rsidRDefault="000A1A96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65BF5902" wp14:editId="78C68754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24CE" w14:textId="77777777" w:rsidR="000A1A96" w:rsidRDefault="000A1A96">
      <w:pPr>
        <w:spacing w:after="0"/>
      </w:pPr>
      <w:r>
        <w:separator/>
      </w:r>
    </w:p>
  </w:footnote>
  <w:footnote w:type="continuationSeparator" w:id="0">
    <w:p w14:paraId="220003E8" w14:textId="77777777" w:rsidR="000A1A96" w:rsidRDefault="000A1A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66CC" w14:textId="77777777" w:rsidR="00C96709" w:rsidRDefault="000A1A96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095A2F5B" wp14:editId="63D77D63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AC9CCB" w14:textId="77777777" w:rsidR="00C96709" w:rsidRDefault="00C9670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956A" w14:textId="77777777" w:rsidR="00C96709" w:rsidRDefault="000A1A96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5CF23C2B" wp14:editId="53FB2B77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09"/>
    <w:rsid w:val="000A1A96"/>
    <w:rsid w:val="00416DBA"/>
    <w:rsid w:val="004D0DE4"/>
    <w:rsid w:val="004D3FCC"/>
    <w:rsid w:val="00525F6E"/>
    <w:rsid w:val="00603785"/>
    <w:rsid w:val="00AE1FF9"/>
    <w:rsid w:val="00B27730"/>
    <w:rsid w:val="00C96709"/>
    <w:rsid w:val="00E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8FA1"/>
  <w15:docId w15:val="{41B20B6F-BF1A-47C8-B73E-0D6600A6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character" w:customStyle="1" w:styleId="ListLabel4">
    <w:name w:val="ListLabel 4"/>
    <w:qFormat/>
    <w:rPr>
      <w:rFonts w:cs="Arial"/>
      <w:szCs w:val="20"/>
      <w:lang w:eastAsia="hu-HU"/>
    </w:rPr>
  </w:style>
  <w:style w:type="character" w:customStyle="1" w:styleId="ListLabel5">
    <w:name w:val="ListLabel 5"/>
    <w:qFormat/>
    <w:rPr>
      <w:rFonts w:cs="Arial"/>
      <w:color w:val="808080"/>
      <w:szCs w:val="20"/>
      <w:lang w:eastAsia="hu-HU"/>
    </w:rPr>
  </w:style>
  <w:style w:type="character" w:customStyle="1" w:styleId="ListLabel6">
    <w:name w:val="ListLabel 6"/>
    <w:qFormat/>
    <w:rPr>
      <w:rFonts w:cs="Arial"/>
      <w:szCs w:val="20"/>
      <w:lang w:eastAsia="hu-HU"/>
    </w:rPr>
  </w:style>
  <w:style w:type="character" w:customStyle="1" w:styleId="ListLabel7">
    <w:name w:val="ListLabel 7"/>
    <w:qFormat/>
    <w:rPr>
      <w:rFonts w:cs="Arial"/>
      <w:szCs w:val="20"/>
      <w:lang w:eastAsia="hu-HU"/>
    </w:rPr>
  </w:style>
  <w:style w:type="character" w:customStyle="1" w:styleId="ListLabel8">
    <w:name w:val="ListLabel 8"/>
    <w:qFormat/>
    <w:rPr>
      <w:rFonts w:cs="Arial"/>
      <w:szCs w:val="20"/>
      <w:lang w:eastAsia="hu-HU"/>
    </w:rPr>
  </w:style>
  <w:style w:type="character" w:customStyle="1" w:styleId="ListLabel9">
    <w:name w:val="ListLabel 9"/>
    <w:qFormat/>
    <w:rPr>
      <w:szCs w:val="20"/>
      <w:lang w:eastAsia="hu-HU"/>
    </w:rPr>
  </w:style>
  <w:style w:type="character" w:customStyle="1" w:styleId="ListLabel10">
    <w:name w:val="ListLabel 10"/>
    <w:qFormat/>
    <w:rPr>
      <w:rFonts w:cs="Arial"/>
      <w:szCs w:val="20"/>
      <w:lang w:eastAsia="hu-HU"/>
    </w:rPr>
  </w:style>
  <w:style w:type="character" w:customStyle="1" w:styleId="ListLabel11">
    <w:name w:val="ListLabel 11"/>
    <w:qFormat/>
    <w:rPr>
      <w:rFonts w:cs="Arial"/>
      <w:szCs w:val="20"/>
      <w:lang w:eastAsia="hu-HU"/>
    </w:rPr>
  </w:style>
  <w:style w:type="character" w:customStyle="1" w:styleId="ListLabel12">
    <w:name w:val="ListLabel 12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iperhivatkozs">
    <w:name w:val="Hyperlink"/>
    <w:basedOn w:val="Bekezdsalapbettpusa"/>
    <w:uiPriority w:val="99"/>
    <w:unhideWhenUsed/>
    <w:rsid w:val="00B27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cYhXsgmdl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0889A-DA41-44F3-BA4C-92A17334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806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Oross-Szandtner Veronika</cp:lastModifiedBy>
  <cp:revision>6</cp:revision>
  <cp:lastPrinted>2016-10-06T13:08:00Z</cp:lastPrinted>
  <dcterms:created xsi:type="dcterms:W3CDTF">2019-12-13T09:14:00Z</dcterms:created>
  <dcterms:modified xsi:type="dcterms:W3CDTF">2020-01-23T12:40:00Z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